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Buoyancy Simulator</w:t>
      </w:r>
    </w:p>
    <w:p>
      <w:pPr>
        <w:spacing w:after="200"/>
      </w:pPr>
      <w:r>
        <w:t xml:space="preserve">Classroom worksheet · Interactive simulation: </w:t>
      </w:r>
      <w:hyperlink w:history="1" r:id="rIdj8xzgjlftb8o3r960balh">
        <w:r>
          <w:rPr>
            <w:rStyle w:val="Hyperlink"/>
          </w:rPr>
          <w:t xml:space="preserve">https://lkforge.com/tools/physics/buoyancy/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State and apply Archimedes’ principle.</w:t>
      </w:r>
    </w:p>
    <w:p>
      <w:pPr>
        <w:pStyle w:val="ListParagraph"/>
        <w:numPr>
          <w:ilvl w:val="0"/>
          <w:numId w:val="1"/>
        </w:numPr>
      </w:pPr>
      <w:r>
        <w:t xml:space="preserve">Relate floating and sinking to density.</w:t>
      </w:r>
    </w:p>
    <w:p>
      <w:pPr>
        <w:pStyle w:val="ListParagraph"/>
        <w:numPr>
          <w:ilvl w:val="0"/>
          <w:numId w:val="1"/>
        </w:numPr>
      </w:pPr>
      <w:r>
        <w:t xml:space="preserve">Explain the buoyant force on submerged and floating objects.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Object density</w:t>
      </w:r>
    </w:p>
    <w:p>
      <w:pPr>
        <w:pStyle w:val="ListParagraph"/>
        <w:numPr>
          <w:ilvl w:val="0"/>
          <w:numId w:val="1"/>
        </w:numPr>
      </w:pPr>
      <w:r>
        <w:t xml:space="preserve">Object volume</w:t>
      </w:r>
    </w:p>
    <w:p>
      <w:pPr>
        <w:pStyle w:val="ListParagraph"/>
        <w:numPr>
          <w:ilvl w:val="0"/>
          <w:numId w:val="1"/>
        </w:numPr>
      </w:pPr>
      <w:r>
        <w:t xml:space="preserve">Fluid density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Place an object less dense than the fluid and observe it float.</w:t>
      </w:r>
    </w:p>
    <w:p>
      <w:pPr>
        <w:pStyle w:val="ListParagraph"/>
        <w:numPr>
          <w:ilvl w:val="0"/>
          <w:numId w:val="2"/>
        </w:numPr>
      </w:pPr>
      <w:r>
        <w:t xml:space="preserve">Increase the object’s density past the fluid’s and observe it sink.</w:t>
      </w:r>
    </w:p>
    <w:p>
      <w:pPr>
        <w:pStyle w:val="ListParagraph"/>
        <w:numPr>
          <w:ilvl w:val="0"/>
          <w:numId w:val="2"/>
        </w:numPr>
      </w:pPr>
      <w:r>
        <w:t xml:space="preserve">Change the fluid density and see how the floating level changes.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whether each object floats or sinks and how much of a floating object sits below the surface.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State Archimedes’ principle.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determines whether an object floats or sinks?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For a floating object, how does buoyant force compare to weight?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a steel ship float though steel is denser than water?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fraction of an iceberg floats above water (ρ_ice≈0.92, ρ_water≈1.0)?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buoyant force equals the weight of the fluid displaced by the object.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Its density relative to the fluid: less dense floats, more dense sinks.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They are equal — the object is in equilibrium.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Its hull shape displaces a large volume of water, so average density (including air) is less than water’s.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About 8% above; roughly 92% is submerged.</w:t>
      </w:r>
    </w:p>
    <w:p>
      <w:pPr>
        <w:spacing w:after="80"/>
      </w:pPr>
      <w:r>
        <w:rPr>
          <w:i/>
          <w:iCs/>
        </w:rPr>
        <w:t xml:space="preserve">Buoyant force equals the weight of displaced fluid (Archimedes’ principle). An object floats when it is less dense than the fluid and sinks when denser; a floating object displaces exactly its own weight of fluid.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kyqabzpnryhsdcqgobwc_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8xzgjlftb8o3r960balh" Type="http://schemas.openxmlformats.org/officeDocument/2006/relationships/hyperlink" Target="https://lkforge.com/tools/physics/buoyancy/" TargetMode="External"/><Relationship Id="rIdkyqabzpnryhsdcqgobwc_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Buoyancy Simulator Worksheet</dc:title>
  <dc:creator>LK Forge</dc:creator>
  <cp:lastModifiedBy>Un-named</cp:lastModifiedBy>
  <cp:revision>1</cp:revision>
  <dcterms:created xsi:type="dcterms:W3CDTF">2026-09-24T10:40:27.971Z</dcterms:created>
  <dcterms:modified xsi:type="dcterms:W3CDTF">2026-09-24T10:40:27.971Z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