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Battery Storage Lab</w:t>
      </w:r>
    </w:p>
    <w:p>
      <w:pPr>
        <w:spacing w:after="200"/>
      </w:pPr>
      <w:r>
        <w:t xml:space="preserve">Classroom worksheet · Interactive simulation: </w:t>
      </w:r>
      <w:hyperlink w:history="1" r:id="rIdwbecssauk5vgsmnec_zyx">
        <w:r>
          <w:rPr>
            <w:rStyle w:val="Hyperlink"/>
          </w:rPr>
          <w:t xml:space="preserve">https://lkforge.com/tools/physics/battery/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Describe how a battery stores and releases energy.</w:t>
      </w:r>
    </w:p>
    <w:p>
      <w:pPr>
        <w:pStyle w:val="ListParagraph"/>
        <w:numPr>
          <w:ilvl w:val="0"/>
          <w:numId w:val="1"/>
        </w:numPr>
      </w:pPr>
      <w:r>
        <w:t xml:space="preserve">Relate capacity, charge, and discharge.</w:t>
      </w:r>
    </w:p>
    <w:p>
      <w:pPr>
        <w:pStyle w:val="ListParagraph"/>
        <w:numPr>
          <w:ilvl w:val="0"/>
          <w:numId w:val="1"/>
        </w:numPr>
      </w:pPr>
      <w:r>
        <w:t xml:space="preserve">Define round-trip efficiency.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Charge/discharge rate (C-rate)</w:t>
      </w:r>
    </w:p>
    <w:p>
      <w:pPr>
        <w:pStyle w:val="ListParagraph"/>
        <w:numPr>
          <w:ilvl w:val="0"/>
          <w:numId w:val="1"/>
        </w:numPr>
      </w:pPr>
      <w:r>
        <w:t xml:space="preserve">Capacity</w:t>
      </w:r>
    </w:p>
    <w:p>
      <w:pPr>
        <w:pStyle w:val="ListParagraph"/>
        <w:numPr>
          <w:ilvl w:val="0"/>
          <w:numId w:val="1"/>
        </w:numPr>
      </w:pPr>
      <w:r>
        <w:t xml:space="preserve">State of charge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Charge the battery and watch the state of charge rise.</w:t>
      </w:r>
    </w:p>
    <w:p>
      <w:pPr>
        <w:pStyle w:val="ListParagraph"/>
        <w:numPr>
          <w:ilvl w:val="0"/>
          <w:numId w:val="2"/>
        </w:numPr>
      </w:pPr>
      <w:r>
        <w:t xml:space="preserve">Discharge it under load and watch it fall.</w:t>
      </w:r>
    </w:p>
    <w:p>
      <w:pPr>
        <w:pStyle w:val="ListParagraph"/>
        <w:numPr>
          <w:ilvl w:val="0"/>
          <w:numId w:val="2"/>
        </w:numPr>
      </w:pPr>
      <w:r>
        <w:t xml:space="preserve">Compare energy put in during charging with energy delivered on discharge.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energy in vs energy out, and how discharge rate affects delivered energy.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form of energy does a battery store?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battery capacity?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round-trip efficiency?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does energy out fall short of energy in?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a high C-rate mean?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Chemical energy, converted to and from electrical energy.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The charge it can deliver, usually in amp-hours (Ah) or energy in watt-hours (Wh).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 fraction of energy recovered on discharge compared with energy used to charge (typically ~85–95% for lithium-ion).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Internal resistance and chemical inefficiencies dissipate some energy as heat.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Fast charging or discharging relative to capacity, which usually lowers efficiency and can heat the cell.</w:t>
      </w:r>
    </w:p>
    <w:p>
      <w:pPr>
        <w:spacing w:after="80"/>
      </w:pPr>
      <w:r>
        <w:rPr>
          <w:i/>
          <w:iCs/>
        </w:rPr>
        <w:t xml:space="preserve">A battery stores chemical energy and converts it to electricity on demand. Its capacity (Ah/Wh) sets how much it holds; round-trip efficiency (~85–95% for Li-ion) reflects losses to internal resistance, which grow at high charge/discharge rates.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zbb4gbgptcyzpcpklyhrt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ecssauk5vgsmnec_zyx" Type="http://schemas.openxmlformats.org/officeDocument/2006/relationships/hyperlink" Target="https://lkforge.com/tools/physics/battery/" TargetMode="External"/><Relationship Id="rIdzbb4gbgptcyzpcpklyhrt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Battery Storage Worksheet</dc:title>
  <dc:creator>LK Forge</dc:creator>
  <cp:lastModifiedBy>Un-named</cp:lastModifiedBy>
  <cp:revision>1</cp:revision>
  <dcterms:created xsi:type="dcterms:W3CDTF">2026-09-24T10:40:28.042Z</dcterms:created>
  <dcterms:modified xsi:type="dcterms:W3CDTF">2026-09-24T10:40:28.042Z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